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Campuslinie TA 1.2 Nossener Brücke/ Nürnberger Straße - Los 1.16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2026_00045_14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und Instandsetzung DVB-Endpunktgebäude Nürnberger Ei/Nürnberger Straße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